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Processing IDE Discussion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Discuss experience with Processing: 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Option 1: Compare and contrast Processing to other coding experiences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Option 2: Discuss this experience - What was confusing or easy?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(For full credit, detail at least 2 pros and 2 cons about the Processing environment or at least 2 similarities and 2 differences between Processing and other coding experiences.)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