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4BE2" w:rsidRDefault="008B4BE2"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965"/>
      </w:tblGrid>
      <w:tr w:rsidR="008B4BE2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666875" cy="2768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76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rPr>
                <w:rFonts w:ascii="Arizonia" w:eastAsia="Arizonia" w:hAnsi="Arizonia" w:cs="Arizonia"/>
                <w:color w:val="0B5394"/>
                <w:sz w:val="96"/>
                <w:szCs w:val="96"/>
              </w:rPr>
            </w:pPr>
            <w:r>
              <w:rPr>
                <w:rFonts w:ascii="Arizonia" w:eastAsia="Arizonia" w:hAnsi="Arizonia" w:cs="Arizonia"/>
                <w:color w:val="0B5394"/>
                <w:sz w:val="96"/>
                <w:szCs w:val="96"/>
              </w:rPr>
              <w:t>Career Reflection:</w:t>
            </w:r>
          </w:p>
          <w:p w:rsidR="008B4BE2" w:rsidRDefault="00AD031D">
            <w:pPr>
              <w:jc w:val="center"/>
              <w:rPr>
                <w:rFonts w:ascii="Century Gothic" w:eastAsia="Century Gothic" w:hAnsi="Century Gothic" w:cs="Century Gothic"/>
                <w:b/>
                <w:sz w:val="96"/>
                <w:szCs w:val="96"/>
              </w:rPr>
            </w:pPr>
            <w:r>
              <w:rPr>
                <w:rFonts w:ascii="Bangers" w:eastAsia="Bangers" w:hAnsi="Bangers" w:cs="Bangers"/>
                <w:color w:val="FF0000"/>
                <w:sz w:val="96"/>
                <w:szCs w:val="96"/>
              </w:rPr>
              <w:t>HUMAN SERVICES</w:t>
            </w:r>
          </w:p>
          <w:p w:rsidR="008B4BE2" w:rsidRDefault="008B4BE2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8B4BE2" w:rsidRDefault="008B4BE2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8B4BE2" w:rsidRDefault="008B4BE2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8B4BE2" w:rsidRDefault="00AD031D">
            <w:pPr>
              <w:rPr>
                <w:rFonts w:ascii="Arizonia" w:eastAsia="Arizonia" w:hAnsi="Arizonia" w:cs="Arizonia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Website Link: </w:t>
            </w:r>
            <w:hyperlink r:id="rId7">
              <w:r>
                <w:rPr>
                  <w:rFonts w:ascii="Century Gothic" w:eastAsia="Century Gothic" w:hAnsi="Century Gothic" w:cs="Century Gothic"/>
                  <w:b/>
                  <w:color w:val="1155CC"/>
                  <w:sz w:val="28"/>
                  <w:szCs w:val="28"/>
                  <w:u w:val="single"/>
                </w:rPr>
                <w:t xml:space="preserve"> Dr. Kit’s Career Video Link</w:t>
              </w:r>
            </w:hyperlink>
          </w:p>
        </w:tc>
      </w:tr>
    </w:tbl>
    <w:p w:rsidR="008B4BE2" w:rsidRDefault="00AD031D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Directions</w:t>
      </w:r>
      <w:r>
        <w:rPr>
          <w:rFonts w:ascii="Century Gothic" w:eastAsia="Century Gothic" w:hAnsi="Century Gothic" w:cs="Century Gothic"/>
        </w:rPr>
        <w:t xml:space="preserve">:  You will visit the website linked above.  After reading about this week’s career cluster, you should choose two different career/job videos in that cluster to reflect on.  You will watch the entire video for each job.  You should be able to answer each </w:t>
      </w:r>
      <w:r>
        <w:rPr>
          <w:rFonts w:ascii="Century Gothic" w:eastAsia="Century Gothic" w:hAnsi="Century Gothic" w:cs="Century Gothic"/>
        </w:rPr>
        <w:t xml:space="preserve">of the following questions about each career, based on the information in the video.  Your answer should be </w:t>
      </w:r>
      <w:r>
        <w:rPr>
          <w:rFonts w:ascii="Century Gothic" w:eastAsia="Century Gothic" w:hAnsi="Century Gothic" w:cs="Century Gothic"/>
          <w:color w:val="FF0000"/>
        </w:rPr>
        <w:t>RED</w:t>
      </w:r>
      <w:r>
        <w:rPr>
          <w:rFonts w:ascii="Century Gothic" w:eastAsia="Century Gothic" w:hAnsi="Century Gothic" w:cs="Century Gothic"/>
        </w:rPr>
        <w:t>.</w:t>
      </w:r>
    </w:p>
    <w:p w:rsidR="008B4BE2" w:rsidRDefault="008B4BE2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6525"/>
      </w:tblGrid>
      <w:tr w:rsidR="008B4BE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Bangers" w:eastAsia="Bangers" w:hAnsi="Bangers" w:cs="Bangers"/>
                <w:color w:val="0B5394"/>
                <w:sz w:val="48"/>
                <w:szCs w:val="48"/>
              </w:rPr>
            </w:pPr>
            <w:r>
              <w:rPr>
                <w:rFonts w:ascii="Bangers" w:eastAsia="Bangers" w:hAnsi="Bangers" w:cs="Bangers"/>
                <w:color w:val="0B5394"/>
                <w:sz w:val="48"/>
                <w:szCs w:val="48"/>
              </w:rPr>
              <w:t>#1 - Job/Career Name: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8B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48"/>
                <w:szCs w:val="48"/>
              </w:rPr>
            </w:pPr>
          </w:p>
        </w:tc>
      </w:tr>
      <w:tr w:rsidR="008B4BE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are 4 tasks someone doing this job might perform?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1. </w:t>
            </w:r>
          </w:p>
          <w:p w:rsidR="008B4BE2" w:rsidRDefault="00AD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2. </w:t>
            </w:r>
          </w:p>
          <w:p w:rsidR="008B4BE2" w:rsidRDefault="00AD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3. </w:t>
            </w:r>
          </w:p>
          <w:p w:rsidR="008B4BE2" w:rsidRDefault="00AD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4. </w:t>
            </w:r>
          </w:p>
        </w:tc>
      </w:tr>
      <w:tr w:rsidR="008B4BE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 2 skills or abilities a person doing this job needs to be able to do.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1. </w:t>
            </w:r>
          </w:p>
          <w:p w:rsidR="008B4BE2" w:rsidRDefault="00AD031D">
            <w:pPr>
              <w:widowControl w:val="0"/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2. </w:t>
            </w:r>
          </w:p>
        </w:tc>
      </w:tr>
      <w:tr w:rsidR="008B4BE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is the work environment like for this job?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8B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8B4BE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 this a job you can see yourself doing in the future?  Why or why not?  (</w:t>
            </w:r>
            <w:r>
              <w:rPr>
                <w:rFonts w:ascii="Century Gothic" w:eastAsia="Century Gothic" w:hAnsi="Century Gothic" w:cs="Century Gothic"/>
                <w:b/>
              </w:rPr>
              <w:t>Your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answer should be at least </w:t>
            </w:r>
            <w:r>
              <w:rPr>
                <w:rFonts w:ascii="Century Gothic" w:eastAsia="Century Gothic" w:hAnsi="Century Gothic" w:cs="Century Gothic"/>
                <w:b/>
                <w:u w:val="single"/>
              </w:rPr>
              <w:t>3 complete lines of text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in the box on the right.</w:t>
            </w:r>
            <w:r>
              <w:rPr>
                <w:rFonts w:ascii="Century Gothic" w:eastAsia="Century Gothic" w:hAnsi="Century Gothic" w:cs="Century Gothic"/>
              </w:rPr>
              <w:t>)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8B4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8B4BE2" w:rsidRDefault="008B4BE2"/>
    <w:p w:rsidR="008B4BE2" w:rsidRDefault="008B4BE2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6525"/>
      </w:tblGrid>
      <w:tr w:rsidR="008B4BE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spacing w:line="240" w:lineRule="auto"/>
              <w:jc w:val="right"/>
              <w:rPr>
                <w:rFonts w:ascii="Bangers" w:eastAsia="Bangers" w:hAnsi="Bangers" w:cs="Bangers"/>
                <w:color w:val="0B5394"/>
                <w:sz w:val="48"/>
                <w:szCs w:val="48"/>
              </w:rPr>
            </w:pPr>
            <w:r>
              <w:rPr>
                <w:rFonts w:ascii="Bangers" w:eastAsia="Bangers" w:hAnsi="Bangers" w:cs="Bangers"/>
                <w:color w:val="0B5394"/>
                <w:sz w:val="48"/>
                <w:szCs w:val="48"/>
              </w:rPr>
              <w:t>#2 - Job/Career Name: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8B4BE2">
            <w:pPr>
              <w:widowControl w:val="0"/>
              <w:spacing w:line="240" w:lineRule="auto"/>
              <w:rPr>
                <w:b/>
                <w:color w:val="FF0000"/>
                <w:sz w:val="48"/>
                <w:szCs w:val="48"/>
              </w:rPr>
            </w:pPr>
          </w:p>
        </w:tc>
      </w:tr>
      <w:tr w:rsidR="008B4BE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What are 4 tasks someone doing this job might perform?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1. </w:t>
            </w:r>
          </w:p>
          <w:p w:rsidR="008B4BE2" w:rsidRDefault="00AD031D">
            <w:pPr>
              <w:widowControl w:val="0"/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2. </w:t>
            </w:r>
          </w:p>
          <w:p w:rsidR="008B4BE2" w:rsidRDefault="00AD031D">
            <w:pPr>
              <w:widowControl w:val="0"/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3. </w:t>
            </w:r>
          </w:p>
          <w:p w:rsidR="008B4BE2" w:rsidRDefault="00AD031D">
            <w:pPr>
              <w:widowControl w:val="0"/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4. </w:t>
            </w:r>
          </w:p>
        </w:tc>
      </w:tr>
      <w:tr w:rsidR="008B4BE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 2 skills or abilities a person doing this job needs to be able to do.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1. </w:t>
            </w:r>
          </w:p>
          <w:p w:rsidR="008B4BE2" w:rsidRDefault="00AD031D">
            <w:pPr>
              <w:widowControl w:val="0"/>
              <w:spacing w:after="20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2. </w:t>
            </w:r>
          </w:p>
        </w:tc>
      </w:tr>
      <w:tr w:rsidR="008B4BE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is the work environment like for this job?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8B4BE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8B4BE2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AD03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 this a job you can see yourself doing in the future?  Why or why not?  (</w:t>
            </w:r>
            <w:r>
              <w:rPr>
                <w:rFonts w:ascii="Century Gothic" w:eastAsia="Century Gothic" w:hAnsi="Century Gothic" w:cs="Century Gothic"/>
                <w:b/>
              </w:rPr>
              <w:t>Your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answer should be at least </w:t>
            </w:r>
            <w:r>
              <w:rPr>
                <w:rFonts w:ascii="Century Gothic" w:eastAsia="Century Gothic" w:hAnsi="Century Gothic" w:cs="Century Gothic"/>
                <w:b/>
                <w:u w:val="single"/>
              </w:rPr>
              <w:t>3 complete lines of text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in the box on the right.</w:t>
            </w:r>
            <w:r>
              <w:rPr>
                <w:rFonts w:ascii="Century Gothic" w:eastAsia="Century Gothic" w:hAnsi="Century Gothic" w:cs="Century Gothic"/>
              </w:rPr>
              <w:t>)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E2" w:rsidRDefault="008B4BE2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8B4BE2" w:rsidRDefault="008B4BE2"/>
    <w:sectPr w:rsidR="008B4BE2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031D">
      <w:pPr>
        <w:spacing w:line="240" w:lineRule="auto"/>
      </w:pPr>
      <w:r>
        <w:separator/>
      </w:r>
    </w:p>
  </w:endnote>
  <w:endnote w:type="continuationSeparator" w:id="0">
    <w:p w:rsidR="00000000" w:rsidRDefault="00AD0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zonia">
    <w:charset w:val="00"/>
    <w:family w:val="auto"/>
    <w:pitch w:val="default"/>
  </w:font>
  <w:font w:name="Banger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E2" w:rsidRDefault="00AD031D">
    <w:pP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Lesson Resource: </w:t>
    </w:r>
    <w:hyperlink r:id="rId1">
      <w:r>
        <w:rPr>
          <w:i/>
          <w:color w:val="1155CC"/>
          <w:sz w:val="16"/>
          <w:szCs w:val="16"/>
          <w:u w:val="single"/>
        </w:rPr>
        <w:t>https://www.drkit.org/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031D">
      <w:pPr>
        <w:spacing w:line="240" w:lineRule="auto"/>
      </w:pPr>
      <w:r>
        <w:separator/>
      </w:r>
    </w:p>
  </w:footnote>
  <w:footnote w:type="continuationSeparator" w:id="0">
    <w:p w:rsidR="00000000" w:rsidRDefault="00AD0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E2"/>
    <w:rsid w:val="008B4BE2"/>
    <w:rsid w:val="00A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A68DF-6619-4955-8D5A-5603299B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rkit.org/human-ser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k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Boatright</dc:creator>
  <cp:lastModifiedBy>Windows User</cp:lastModifiedBy>
  <cp:revision>2</cp:revision>
  <dcterms:created xsi:type="dcterms:W3CDTF">2019-05-14T16:50:00Z</dcterms:created>
  <dcterms:modified xsi:type="dcterms:W3CDTF">2019-05-14T16:50:00Z</dcterms:modified>
</cp:coreProperties>
</file>